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87" w:rsidRDefault="00A32B87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32B87" w:rsidRDefault="00A32B87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Думы Шпаковского муниципального округа </w:t>
      </w:r>
    </w:p>
    <w:p w:rsidR="00A32B87" w:rsidRDefault="00A32B87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A32B87" w:rsidRDefault="00A32B87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7463A">
        <w:rPr>
          <w:rFonts w:ascii="Times New Roman" w:eastAsia="Times New Roman" w:hAnsi="Times New Roman" w:cs="Times New Roman"/>
          <w:sz w:val="28"/>
          <w:szCs w:val="28"/>
        </w:rPr>
        <w:t xml:space="preserve">25 декабря 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7463A">
        <w:rPr>
          <w:rFonts w:ascii="Times New Roman" w:eastAsia="Times New Roman" w:hAnsi="Times New Roman" w:cs="Times New Roman"/>
          <w:sz w:val="28"/>
          <w:szCs w:val="28"/>
        </w:rPr>
        <w:t>616</w:t>
      </w:r>
      <w:bookmarkStart w:id="0" w:name="_GoBack"/>
      <w:bookmarkEnd w:id="0"/>
    </w:p>
    <w:p w:rsidR="00A32B87" w:rsidRDefault="00A32B87" w:rsidP="00A32B87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32B87" w:rsidRDefault="006A5233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2D0A" w:rsidRPr="00D0648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272D0A" w:rsidRPr="00D0648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272D0A" w:rsidRPr="00D06489" w:rsidRDefault="00272D0A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</w:t>
      </w:r>
    </w:p>
    <w:p w:rsidR="00A32B87" w:rsidRDefault="00272D0A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земельном контроле на </w:t>
      </w:r>
    </w:p>
    <w:p w:rsidR="00A32B87" w:rsidRDefault="00272D0A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Шпаковского </w:t>
      </w:r>
    </w:p>
    <w:p w:rsidR="00272D0A" w:rsidRPr="00D06489" w:rsidRDefault="00272D0A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272D0A" w:rsidRPr="00D06489" w:rsidRDefault="00272D0A" w:rsidP="00A32B87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272D0A" w:rsidRPr="00D06489" w:rsidRDefault="00272D0A" w:rsidP="00272D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582A25" w:rsidRDefault="00272D0A" w:rsidP="0018044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индикаторов риска нарушения обязательных требований при осуществлении муниципального земельного контроля</w:t>
      </w:r>
      <w:r w:rsidR="00582A2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582A25" w:rsidRPr="00582A25">
        <w:rPr>
          <w:rFonts w:ascii="Times New Roman" w:eastAsia="Times New Roman" w:hAnsi="Times New Roman" w:cs="Times New Roman"/>
          <w:sz w:val="28"/>
          <w:szCs w:val="28"/>
        </w:rPr>
        <w:t>в отношении земель сельскохозяйственного назначения</w:t>
      </w:r>
    </w:p>
    <w:p w:rsidR="00582A25" w:rsidRDefault="00582A25" w:rsidP="001804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D0A" w:rsidRPr="00D06489" w:rsidRDefault="00272D0A" w:rsidP="00582A2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iCs/>
          <w:sz w:val="28"/>
          <w:szCs w:val="28"/>
        </w:rPr>
        <w:t>При осуществлении муниципального земельного контроля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272D0A" w:rsidRPr="00D06489" w:rsidRDefault="00272D0A" w:rsidP="00272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804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котором содержатся в Едином государственном реестре недвижимости, правоустанавливающих документах на земельный участок.</w:t>
      </w:r>
    </w:p>
    <w:p w:rsidR="00272D0A" w:rsidRPr="00D06489" w:rsidRDefault="00272D0A" w:rsidP="00272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804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Несоответствие фактического использования контролируемым лицом земельного участка виду разрешенного использования земельного участка, сведения о котором содержатся в Едином государственном реестре недвижимости, правоустанавливающих документах на земельный участок.</w:t>
      </w:r>
    </w:p>
    <w:p w:rsidR="00272D0A" w:rsidRPr="00D06489" w:rsidRDefault="00272D0A" w:rsidP="00272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804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Длительное </w:t>
      </w:r>
      <w:r w:rsidR="00201AD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01ADA" w:rsidRPr="00D06489">
        <w:rPr>
          <w:rFonts w:ascii="Times New Roman" w:eastAsia="Times New Roman" w:hAnsi="Times New Roman" w:cs="Times New Roman"/>
          <w:sz w:val="28"/>
          <w:szCs w:val="28"/>
        </w:rPr>
        <w:t xml:space="preserve"> освоение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при условии,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с момента предоставления земельного участка прошло более трех лет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</w:t>
      </w:r>
      <w:r w:rsidR="00180449">
        <w:rPr>
          <w:rFonts w:ascii="Times New Roman" w:eastAsia="Times New Roman" w:hAnsi="Times New Roman" w:cs="Times New Roman"/>
          <w:sz w:val="28"/>
          <w:szCs w:val="28"/>
        </w:rPr>
        <w:br/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в соответствии с его разрешенным использованием и условиями предоставления).</w:t>
      </w:r>
    </w:p>
    <w:p w:rsidR="00272D0A" w:rsidRDefault="00272D0A" w:rsidP="00272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804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01ADA" w:rsidRPr="00201ADA" w:rsidRDefault="00201ADA" w:rsidP="00201A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Наличие на земельном участке специализированной 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ники, используемой для снятия и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(или) перемещения плодородного слоя почвы.</w:t>
      </w:r>
    </w:p>
    <w:p w:rsidR="00201ADA" w:rsidRDefault="00201ADA" w:rsidP="00201A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 xml:space="preserve"> Признаки негативных процессов на земельном участк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влияющих на состояние земель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 и уровень плодородия почвы (водная и ветровая эрозия, сели,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подтопление, заболачивание, засоление, иссушение, уплотнение, загрязнение химическими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веществами, в том числе радиоактивными, иными веществами и микроорганизмами, загрязнение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отходами производства и потребления).</w:t>
      </w:r>
    </w:p>
    <w:p w:rsidR="00A32B87" w:rsidRPr="00201ADA" w:rsidRDefault="00A32B87" w:rsidP="00201A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DA" w:rsidRPr="00201ADA" w:rsidRDefault="00201ADA" w:rsidP="00201A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 xml:space="preserve"> Зарастание сорной растительностью и (или) древесно-ку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старниковой растительностью, не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относящейся к многолетним плодово-ягодным насаждениям, за исключением мелиоративных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защитных лесных насаждений, земельного участка, свидетельствующее о его неиспользовании</w:t>
      </w:r>
    </w:p>
    <w:p w:rsidR="00201ADA" w:rsidRPr="00201ADA" w:rsidRDefault="00201ADA" w:rsidP="00201A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ADA">
        <w:rPr>
          <w:rFonts w:ascii="Times New Roman" w:eastAsia="Times New Roman" w:hAnsi="Times New Roman" w:cs="Times New Roman"/>
          <w:sz w:val="28"/>
          <w:szCs w:val="28"/>
        </w:rPr>
        <w:t>для ведения сельскохозяйственного производства или осуществления иной связанной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сельскохозяйственным производством деятельности.</w:t>
      </w:r>
    </w:p>
    <w:p w:rsidR="00201ADA" w:rsidRPr="00D06489" w:rsidRDefault="00201ADA" w:rsidP="00201A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 xml:space="preserve"> Наличие на земельном участке признаков, свид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етельствующих о повреждении или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уничтожении мелиоративной системы или отдельно расположенного гидротехнического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сооружения (утечка воды из канала или отсутствие подачи воды в канале (его части),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входит в мелиоративную систему или является отдельно расположенным гидротехническим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сооружением,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 xml:space="preserve"> заболачивание земельного участка, на котором расположены мелиоративная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система или отдельно расположенное гидротехническое сооружение), а также мелиоративных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защитных лесных насаждений (спиливание, складирование или сжигание древесно-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ADA">
        <w:rPr>
          <w:rFonts w:ascii="Times New Roman" w:eastAsia="Times New Roman" w:hAnsi="Times New Roman" w:cs="Times New Roman"/>
          <w:sz w:val="28"/>
          <w:szCs w:val="28"/>
        </w:rPr>
        <w:t>кустарниковой растительности, со</w:t>
      </w:r>
      <w:r w:rsidR="006A5233">
        <w:rPr>
          <w:rFonts w:ascii="Times New Roman" w:eastAsia="Times New Roman" w:hAnsi="Times New Roman" w:cs="Times New Roman"/>
          <w:sz w:val="28"/>
          <w:szCs w:val="28"/>
        </w:rPr>
        <w:t>ставляющей защитные лесополосы)</w:t>
      </w:r>
      <w:r w:rsidR="001804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52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72D0A" w:rsidRPr="00D06489" w:rsidRDefault="00272D0A" w:rsidP="00272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</w:t>
      </w: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58D5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394B88">
        <w:rPr>
          <w:rFonts w:ascii="Times New Roman" w:eastAsia="Times New Roman" w:hAnsi="Times New Roman" w:cs="Times New Roman"/>
          <w:sz w:val="28"/>
          <w:szCs w:val="28"/>
        </w:rPr>
        <w:t>В.Печкуров</w:t>
      </w:r>
      <w:proofErr w:type="spellEnd"/>
    </w:p>
    <w:p w:rsidR="00394B88" w:rsidRPr="00394B88" w:rsidRDefault="00394B88" w:rsidP="00394B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B88" w:rsidRPr="00394B88" w:rsidRDefault="00394B88" w:rsidP="00394B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B88" w:rsidRPr="00394B88" w:rsidRDefault="00394B88" w:rsidP="00394B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Глава Шпаковского</w:t>
      </w: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Calibri" w:eastAsia="Calibri" w:hAnsi="Calibri" w:cs="Times New Roman"/>
          <w:sz w:val="28"/>
          <w:szCs w:val="28"/>
          <w:lang w:eastAsia="en-US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4B88">
        <w:rPr>
          <w:rFonts w:ascii="Times New Roman" w:eastAsia="Times New Roman" w:hAnsi="Times New Roman" w:cs="Times New Roman"/>
          <w:sz w:val="28"/>
          <w:szCs w:val="28"/>
        </w:rPr>
        <w:t>И.В.Серов</w:t>
      </w:r>
      <w:proofErr w:type="spellEnd"/>
    </w:p>
    <w:p w:rsidR="00BC77E3" w:rsidRDefault="00BC77E3"/>
    <w:sectPr w:rsidR="00BC77E3" w:rsidSect="008357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0A"/>
    <w:rsid w:val="00180449"/>
    <w:rsid w:val="00201ADA"/>
    <w:rsid w:val="00272D0A"/>
    <w:rsid w:val="00394B88"/>
    <w:rsid w:val="005158D5"/>
    <w:rsid w:val="00582A25"/>
    <w:rsid w:val="006A5233"/>
    <w:rsid w:val="00A32B87"/>
    <w:rsid w:val="00BC77E3"/>
    <w:rsid w:val="00C7463A"/>
    <w:rsid w:val="00F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D31A"/>
  <w15:docId w15:val="{64735971-7BF3-4564-82BC-E3A1456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DUMA-1</cp:lastModifiedBy>
  <cp:revision>2</cp:revision>
  <cp:lastPrinted>2024-12-12T05:02:00Z</cp:lastPrinted>
  <dcterms:created xsi:type="dcterms:W3CDTF">2024-12-23T12:48:00Z</dcterms:created>
  <dcterms:modified xsi:type="dcterms:W3CDTF">2024-12-23T12:48:00Z</dcterms:modified>
</cp:coreProperties>
</file>